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8FD" w:rsidRDefault="00CF08FD" w:rsidP="002523F7">
      <w:pPr>
        <w:shd w:val="clear" w:color="auto" w:fill="FFFFFF"/>
        <w:spacing w:line="322" w:lineRule="exact"/>
        <w:ind w:right="216"/>
        <w:jc w:val="both"/>
        <w:rPr>
          <w:sz w:val="28"/>
          <w:szCs w:val="28"/>
        </w:rPr>
      </w:pPr>
    </w:p>
    <w:p w:rsidR="00CF08FD" w:rsidRDefault="000604CD" w:rsidP="002523F7">
      <w:pPr>
        <w:pStyle w:val="a3"/>
        <w:ind w:firstLine="0"/>
        <w:jc w:val="center"/>
        <w:rPr>
          <w:b/>
          <w:bCs/>
          <w:noProof/>
        </w:rPr>
      </w:pPr>
      <w:r>
        <w:rPr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_BW" style="width:46.5pt;height:54pt;visibility:visible">
            <v:imagedata r:id="rId7" o:title=""/>
          </v:shape>
        </w:pict>
      </w:r>
    </w:p>
    <w:p w:rsidR="00CF08FD" w:rsidRDefault="00CF08FD" w:rsidP="002523F7">
      <w:pPr>
        <w:pStyle w:val="a3"/>
        <w:ind w:firstLine="0"/>
        <w:jc w:val="center"/>
      </w:pPr>
    </w:p>
    <w:p w:rsidR="00CF08FD" w:rsidRDefault="00CF08FD" w:rsidP="0049101C">
      <w:pPr>
        <w:pStyle w:val="a3"/>
        <w:ind w:firstLine="0"/>
        <w:jc w:val="center"/>
        <w:rPr>
          <w:b/>
          <w:bCs/>
        </w:rPr>
      </w:pPr>
      <w:r>
        <w:rPr>
          <w:b/>
          <w:bCs/>
        </w:rPr>
        <w:t>СОВЕТ ДЕПУТАТОВ  ШМАКОВСКОГО СЕЛЬСКОГО ПОСЕЛЕНИЯ ПОЧИНКОВСКОГО РАЙОНА СМОЛЕНСКОЙ ОБЛАСТИ</w:t>
      </w:r>
    </w:p>
    <w:p w:rsidR="00CF08FD" w:rsidRDefault="00CF08FD" w:rsidP="002523F7">
      <w:pPr>
        <w:pStyle w:val="a3"/>
        <w:ind w:firstLine="0"/>
        <w:rPr>
          <w:b/>
          <w:bCs/>
        </w:rPr>
      </w:pPr>
    </w:p>
    <w:p w:rsidR="00CF08FD" w:rsidRDefault="00CF08FD" w:rsidP="002523F7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Е Ш Е Н И Е</w:t>
      </w: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709"/>
        <w:gridCol w:w="425"/>
        <w:gridCol w:w="6379"/>
      </w:tblGrid>
      <w:tr w:rsidR="00B44878" w:rsidTr="008B5579">
        <w:trPr>
          <w:trHeight w:val="61"/>
        </w:trPr>
        <w:tc>
          <w:tcPr>
            <w:tcW w:w="709" w:type="dxa"/>
          </w:tcPr>
          <w:p w:rsidR="00B44878" w:rsidRPr="00B44878" w:rsidRDefault="00B44878" w:rsidP="00572DA4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425" w:type="dxa"/>
          </w:tcPr>
          <w:p w:rsidR="00B44878" w:rsidRDefault="00B44878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6379" w:type="dxa"/>
          </w:tcPr>
          <w:p w:rsidR="00B44878" w:rsidRPr="002523F7" w:rsidRDefault="00B44878" w:rsidP="002523F7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</w:tbl>
    <w:p w:rsidR="00572DA4" w:rsidRDefault="000604CD" w:rsidP="000604CD">
      <w:pPr>
        <w:ind w:hanging="426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9101C">
        <w:rPr>
          <w:sz w:val="28"/>
          <w:szCs w:val="28"/>
        </w:rPr>
        <w:t>о</w:t>
      </w:r>
      <w:r w:rsidR="00572DA4">
        <w:rPr>
          <w:sz w:val="28"/>
          <w:szCs w:val="28"/>
        </w:rPr>
        <w:t>т</w:t>
      </w:r>
      <w:r w:rsidR="00436011">
        <w:rPr>
          <w:sz w:val="28"/>
          <w:szCs w:val="28"/>
        </w:rPr>
        <w:t xml:space="preserve">  </w:t>
      </w:r>
      <w:r>
        <w:rPr>
          <w:sz w:val="28"/>
          <w:szCs w:val="28"/>
        </w:rPr>
        <w:t>21.03.2018г.</w:t>
      </w:r>
      <w:r w:rsidR="00436011">
        <w:rPr>
          <w:sz w:val="28"/>
          <w:szCs w:val="28"/>
        </w:rPr>
        <w:t xml:space="preserve">         </w:t>
      </w:r>
      <w:r w:rsidR="00944622">
        <w:rPr>
          <w:sz w:val="28"/>
          <w:szCs w:val="28"/>
        </w:rPr>
        <w:t>№</w:t>
      </w:r>
      <w:r>
        <w:rPr>
          <w:sz w:val="28"/>
          <w:szCs w:val="28"/>
        </w:rPr>
        <w:t xml:space="preserve"> 08</w:t>
      </w:r>
    </w:p>
    <w:p w:rsidR="00572DA4" w:rsidRDefault="00572DA4">
      <w:pPr>
        <w:rPr>
          <w:sz w:val="28"/>
          <w:szCs w:val="28"/>
        </w:rPr>
      </w:pPr>
    </w:p>
    <w:p w:rsidR="00CF08FD" w:rsidRDefault="00CF08FD">
      <w:pPr>
        <w:rPr>
          <w:sz w:val="28"/>
          <w:szCs w:val="28"/>
        </w:rPr>
      </w:pPr>
      <w:r>
        <w:rPr>
          <w:sz w:val="28"/>
          <w:szCs w:val="28"/>
        </w:rPr>
        <w:t>О внесении    изменений        в   Положение</w:t>
      </w:r>
    </w:p>
    <w:p w:rsidR="00CF08FD" w:rsidRDefault="00CF08FD">
      <w:pPr>
        <w:rPr>
          <w:sz w:val="28"/>
          <w:szCs w:val="28"/>
        </w:rPr>
      </w:pPr>
      <w:r>
        <w:rPr>
          <w:sz w:val="28"/>
          <w:szCs w:val="28"/>
        </w:rPr>
        <w:t>о      земельном     налоге   на     территории</w:t>
      </w:r>
    </w:p>
    <w:p w:rsidR="00CF08FD" w:rsidRDefault="00CF08FD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Шмаковского</w:t>
      </w:r>
      <w:proofErr w:type="spellEnd"/>
    </w:p>
    <w:p w:rsidR="00CF08FD" w:rsidRDefault="00CF08FD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Починковского района</w:t>
      </w:r>
    </w:p>
    <w:p w:rsidR="00CF08FD" w:rsidRDefault="00CF08FD">
      <w:pPr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</w:p>
    <w:p w:rsidR="00CF08FD" w:rsidRDefault="00CF08FD">
      <w:pPr>
        <w:rPr>
          <w:sz w:val="28"/>
          <w:szCs w:val="28"/>
        </w:rPr>
      </w:pPr>
    </w:p>
    <w:p w:rsidR="00CF08FD" w:rsidRDefault="00CF08FD">
      <w:pPr>
        <w:rPr>
          <w:sz w:val="28"/>
          <w:szCs w:val="28"/>
        </w:rPr>
      </w:pPr>
    </w:p>
    <w:p w:rsidR="00CF08FD" w:rsidRDefault="00CF08FD">
      <w:pPr>
        <w:rPr>
          <w:sz w:val="28"/>
          <w:szCs w:val="28"/>
        </w:rPr>
      </w:pPr>
    </w:p>
    <w:p w:rsidR="0049101C" w:rsidRDefault="00CF08FD" w:rsidP="00EE1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36011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Налогов</w:t>
      </w:r>
      <w:r w:rsidR="00436011">
        <w:rPr>
          <w:sz w:val="28"/>
          <w:szCs w:val="28"/>
        </w:rPr>
        <w:t>ым</w:t>
      </w:r>
      <w:r>
        <w:rPr>
          <w:sz w:val="28"/>
          <w:szCs w:val="28"/>
        </w:rPr>
        <w:t xml:space="preserve"> кодекс</w:t>
      </w:r>
      <w:r w:rsidR="00436011">
        <w:rPr>
          <w:sz w:val="28"/>
          <w:szCs w:val="28"/>
        </w:rPr>
        <w:t>ом</w:t>
      </w:r>
      <w:r>
        <w:rPr>
          <w:sz w:val="28"/>
          <w:szCs w:val="28"/>
        </w:rPr>
        <w:t xml:space="preserve"> Российской Федерации, Уставом </w:t>
      </w:r>
      <w:proofErr w:type="spellStart"/>
      <w:r>
        <w:rPr>
          <w:sz w:val="28"/>
          <w:szCs w:val="28"/>
        </w:rPr>
        <w:t>Шмаковского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области,  </w:t>
      </w:r>
    </w:p>
    <w:p w:rsidR="0049101C" w:rsidRDefault="0049101C" w:rsidP="00EE10AA">
      <w:pPr>
        <w:jc w:val="both"/>
        <w:rPr>
          <w:sz w:val="28"/>
          <w:szCs w:val="28"/>
        </w:rPr>
      </w:pPr>
    </w:p>
    <w:p w:rsidR="00CF08FD" w:rsidRDefault="00436011" w:rsidP="0049101C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F08FD">
        <w:rPr>
          <w:sz w:val="28"/>
          <w:szCs w:val="28"/>
        </w:rPr>
        <w:t xml:space="preserve">Совет депутатов </w:t>
      </w:r>
      <w:proofErr w:type="spellStart"/>
      <w:r w:rsidR="00CF08FD">
        <w:rPr>
          <w:sz w:val="28"/>
          <w:szCs w:val="28"/>
        </w:rPr>
        <w:t>Шмаковского</w:t>
      </w:r>
      <w:proofErr w:type="spellEnd"/>
      <w:r w:rsidR="00CF08FD">
        <w:rPr>
          <w:sz w:val="28"/>
          <w:szCs w:val="28"/>
        </w:rPr>
        <w:t xml:space="preserve"> сельского поселения </w:t>
      </w:r>
      <w:proofErr w:type="spellStart"/>
      <w:r w:rsidR="00CF08FD">
        <w:rPr>
          <w:sz w:val="28"/>
          <w:szCs w:val="28"/>
        </w:rPr>
        <w:t>Починковского</w:t>
      </w:r>
      <w:proofErr w:type="spellEnd"/>
      <w:r w:rsidR="00CF08FD">
        <w:rPr>
          <w:sz w:val="28"/>
          <w:szCs w:val="28"/>
        </w:rPr>
        <w:t xml:space="preserve"> района Смоленской области</w:t>
      </w:r>
      <w:r w:rsidR="00F50C66">
        <w:rPr>
          <w:sz w:val="28"/>
          <w:szCs w:val="28"/>
        </w:rPr>
        <w:t xml:space="preserve"> </w:t>
      </w:r>
      <w:proofErr w:type="gramStart"/>
      <w:r w:rsidR="0049101C">
        <w:rPr>
          <w:b/>
          <w:bCs/>
          <w:sz w:val="28"/>
          <w:szCs w:val="28"/>
        </w:rPr>
        <w:t>р</w:t>
      </w:r>
      <w:proofErr w:type="gramEnd"/>
      <w:r w:rsidR="0049101C">
        <w:rPr>
          <w:b/>
          <w:bCs/>
          <w:sz w:val="28"/>
          <w:szCs w:val="28"/>
        </w:rPr>
        <w:t xml:space="preserve"> е ш и л </w:t>
      </w:r>
      <w:r w:rsidR="00CF08FD">
        <w:rPr>
          <w:b/>
          <w:bCs/>
          <w:sz w:val="28"/>
          <w:szCs w:val="28"/>
        </w:rPr>
        <w:t>:</w:t>
      </w:r>
    </w:p>
    <w:p w:rsidR="00CF08FD" w:rsidRPr="00C648D0" w:rsidRDefault="00CF08FD" w:rsidP="00C648D0">
      <w:pPr>
        <w:shd w:val="clear" w:color="auto" w:fill="FFFFFF"/>
        <w:spacing w:line="322" w:lineRule="exact"/>
        <w:ind w:right="216"/>
        <w:jc w:val="both"/>
        <w:rPr>
          <w:sz w:val="28"/>
          <w:szCs w:val="28"/>
        </w:rPr>
      </w:pPr>
    </w:p>
    <w:p w:rsidR="00CF08FD" w:rsidRDefault="00CF08FD" w:rsidP="00C648D0">
      <w:pPr>
        <w:pStyle w:val="a7"/>
        <w:shd w:val="clear" w:color="auto" w:fill="FFFFFF"/>
        <w:spacing w:line="322" w:lineRule="exact"/>
        <w:ind w:left="786" w:right="216"/>
        <w:jc w:val="both"/>
        <w:rPr>
          <w:sz w:val="28"/>
          <w:szCs w:val="28"/>
        </w:rPr>
      </w:pPr>
    </w:p>
    <w:p w:rsidR="00436011" w:rsidRPr="00436011" w:rsidRDefault="00CF08FD" w:rsidP="00436011">
      <w:pPr>
        <w:pStyle w:val="a7"/>
        <w:numPr>
          <w:ilvl w:val="0"/>
          <w:numId w:val="1"/>
        </w:numPr>
        <w:shd w:val="clear" w:color="auto" w:fill="FFFFFF"/>
        <w:spacing w:line="322" w:lineRule="exact"/>
        <w:ind w:left="0" w:right="216" w:firstLine="0"/>
        <w:jc w:val="both"/>
        <w:rPr>
          <w:rFonts w:eastAsia="Calibri"/>
          <w:sz w:val="28"/>
          <w:szCs w:val="28"/>
        </w:rPr>
      </w:pPr>
      <w:r w:rsidRPr="0049101C">
        <w:rPr>
          <w:sz w:val="28"/>
          <w:szCs w:val="28"/>
        </w:rPr>
        <w:t xml:space="preserve">Внести в Положение  о земельном налоге на территории муниципального образования </w:t>
      </w:r>
      <w:proofErr w:type="spellStart"/>
      <w:r w:rsidRPr="0049101C">
        <w:rPr>
          <w:sz w:val="28"/>
          <w:szCs w:val="28"/>
        </w:rPr>
        <w:t>Шмаковского</w:t>
      </w:r>
      <w:proofErr w:type="spellEnd"/>
      <w:r w:rsidRPr="0049101C">
        <w:rPr>
          <w:sz w:val="28"/>
          <w:szCs w:val="28"/>
        </w:rPr>
        <w:t xml:space="preserve"> сельского поселения </w:t>
      </w:r>
      <w:proofErr w:type="spellStart"/>
      <w:r w:rsidRPr="0049101C">
        <w:rPr>
          <w:sz w:val="28"/>
          <w:szCs w:val="28"/>
        </w:rPr>
        <w:t>Починковского</w:t>
      </w:r>
      <w:proofErr w:type="spellEnd"/>
      <w:r w:rsidRPr="0049101C">
        <w:rPr>
          <w:sz w:val="28"/>
          <w:szCs w:val="28"/>
        </w:rPr>
        <w:t xml:space="preserve"> района Смоленской области, утвержденное решением Совета депутатов </w:t>
      </w:r>
      <w:proofErr w:type="spellStart"/>
      <w:r w:rsidRPr="0049101C">
        <w:rPr>
          <w:sz w:val="28"/>
          <w:szCs w:val="28"/>
        </w:rPr>
        <w:t>Шмаковского</w:t>
      </w:r>
      <w:proofErr w:type="spellEnd"/>
      <w:r w:rsidRPr="0049101C">
        <w:rPr>
          <w:sz w:val="28"/>
          <w:szCs w:val="28"/>
        </w:rPr>
        <w:t xml:space="preserve"> сельского поселения </w:t>
      </w:r>
      <w:proofErr w:type="spellStart"/>
      <w:r w:rsidRPr="0049101C">
        <w:rPr>
          <w:sz w:val="28"/>
          <w:szCs w:val="28"/>
        </w:rPr>
        <w:t>Починковского</w:t>
      </w:r>
      <w:proofErr w:type="spellEnd"/>
      <w:r w:rsidRPr="0049101C">
        <w:rPr>
          <w:sz w:val="28"/>
          <w:szCs w:val="28"/>
        </w:rPr>
        <w:t xml:space="preserve"> района Смоленской области от</w:t>
      </w:r>
      <w:r w:rsidR="00DF50A1">
        <w:rPr>
          <w:sz w:val="28"/>
          <w:szCs w:val="28"/>
        </w:rPr>
        <w:t xml:space="preserve"> 09</w:t>
      </w:r>
      <w:r w:rsidR="00376B97" w:rsidRPr="0049101C">
        <w:rPr>
          <w:sz w:val="28"/>
          <w:szCs w:val="28"/>
        </w:rPr>
        <w:t>.</w:t>
      </w:r>
      <w:r w:rsidR="00DF50A1">
        <w:rPr>
          <w:sz w:val="28"/>
          <w:szCs w:val="28"/>
        </w:rPr>
        <w:t>03</w:t>
      </w:r>
      <w:r w:rsidR="00376B97" w:rsidRPr="0049101C">
        <w:rPr>
          <w:sz w:val="28"/>
          <w:szCs w:val="28"/>
        </w:rPr>
        <w:t>.20</w:t>
      </w:r>
      <w:r w:rsidR="00DF50A1">
        <w:rPr>
          <w:sz w:val="28"/>
          <w:szCs w:val="28"/>
        </w:rPr>
        <w:t>1</w:t>
      </w:r>
      <w:r w:rsidR="00376B97" w:rsidRPr="0049101C">
        <w:rPr>
          <w:sz w:val="28"/>
          <w:szCs w:val="28"/>
        </w:rPr>
        <w:t>6 года. №</w:t>
      </w:r>
      <w:r w:rsidR="00DF50A1">
        <w:rPr>
          <w:sz w:val="28"/>
          <w:szCs w:val="28"/>
        </w:rPr>
        <w:t>8</w:t>
      </w:r>
      <w:r w:rsidRPr="0049101C">
        <w:rPr>
          <w:sz w:val="28"/>
          <w:szCs w:val="28"/>
        </w:rPr>
        <w:t xml:space="preserve"> «</w:t>
      </w:r>
      <w:r w:rsidR="00DF50A1">
        <w:rPr>
          <w:sz w:val="28"/>
          <w:szCs w:val="28"/>
        </w:rPr>
        <w:t>О внесении    изменений  в положение</w:t>
      </w:r>
      <w:r w:rsidRPr="0049101C">
        <w:rPr>
          <w:sz w:val="28"/>
          <w:szCs w:val="28"/>
        </w:rPr>
        <w:t xml:space="preserve"> об установлении земельного налога</w:t>
      </w:r>
      <w:r w:rsidR="00436011">
        <w:rPr>
          <w:sz w:val="28"/>
          <w:szCs w:val="28"/>
        </w:rPr>
        <w:t xml:space="preserve"> </w:t>
      </w:r>
      <w:r w:rsidRPr="0049101C">
        <w:rPr>
          <w:sz w:val="28"/>
          <w:szCs w:val="28"/>
        </w:rPr>
        <w:t xml:space="preserve"> на территории муниципального образования </w:t>
      </w:r>
      <w:proofErr w:type="spellStart"/>
      <w:r w:rsidRPr="0049101C">
        <w:rPr>
          <w:sz w:val="28"/>
          <w:szCs w:val="28"/>
        </w:rPr>
        <w:t>Шмаковского</w:t>
      </w:r>
      <w:proofErr w:type="spellEnd"/>
      <w:r w:rsidRPr="0049101C">
        <w:rPr>
          <w:sz w:val="28"/>
          <w:szCs w:val="28"/>
        </w:rPr>
        <w:t xml:space="preserve"> сельского поселения </w:t>
      </w:r>
      <w:proofErr w:type="spellStart"/>
      <w:r w:rsidRPr="0049101C">
        <w:rPr>
          <w:sz w:val="28"/>
          <w:szCs w:val="28"/>
        </w:rPr>
        <w:t>Починковского</w:t>
      </w:r>
      <w:proofErr w:type="spellEnd"/>
      <w:r w:rsidRPr="0049101C">
        <w:rPr>
          <w:sz w:val="28"/>
          <w:szCs w:val="28"/>
        </w:rPr>
        <w:t xml:space="preserve"> района Смоленской области» (в редакции решений Совета депутатов </w:t>
      </w:r>
      <w:proofErr w:type="spellStart"/>
      <w:r w:rsidRPr="0049101C">
        <w:rPr>
          <w:sz w:val="28"/>
          <w:szCs w:val="28"/>
        </w:rPr>
        <w:t>Шмаковского</w:t>
      </w:r>
      <w:proofErr w:type="spellEnd"/>
      <w:r w:rsidRPr="0049101C">
        <w:rPr>
          <w:sz w:val="28"/>
          <w:szCs w:val="28"/>
        </w:rPr>
        <w:t xml:space="preserve"> сельского поселения </w:t>
      </w:r>
      <w:proofErr w:type="spellStart"/>
      <w:r w:rsidRPr="0049101C">
        <w:rPr>
          <w:sz w:val="28"/>
          <w:szCs w:val="28"/>
        </w:rPr>
        <w:t>Починковского</w:t>
      </w:r>
      <w:proofErr w:type="spellEnd"/>
      <w:r w:rsidRPr="0049101C">
        <w:rPr>
          <w:sz w:val="28"/>
          <w:szCs w:val="28"/>
        </w:rPr>
        <w:t xml:space="preserve"> района</w:t>
      </w:r>
      <w:r w:rsidR="00DF50A1">
        <w:rPr>
          <w:sz w:val="28"/>
          <w:szCs w:val="28"/>
        </w:rPr>
        <w:t xml:space="preserve"> </w:t>
      </w:r>
      <w:r w:rsidRPr="0049101C">
        <w:rPr>
          <w:sz w:val="28"/>
          <w:szCs w:val="28"/>
        </w:rPr>
        <w:t xml:space="preserve">Смоленской области от </w:t>
      </w:r>
      <w:r w:rsidR="00DF50A1">
        <w:rPr>
          <w:sz w:val="28"/>
          <w:szCs w:val="28"/>
        </w:rPr>
        <w:t>06.04.2016г. № 11, от 04.05.2017г. № 10, от 21.09.2017г. № 22</w:t>
      </w:r>
      <w:r w:rsidRPr="0049101C">
        <w:rPr>
          <w:sz w:val="28"/>
          <w:szCs w:val="28"/>
        </w:rPr>
        <w:t xml:space="preserve">), </w:t>
      </w:r>
      <w:r w:rsidR="00436011">
        <w:rPr>
          <w:sz w:val="28"/>
          <w:szCs w:val="28"/>
        </w:rPr>
        <w:t xml:space="preserve">следующие </w:t>
      </w:r>
      <w:r w:rsidRPr="0049101C">
        <w:rPr>
          <w:sz w:val="28"/>
          <w:szCs w:val="28"/>
        </w:rPr>
        <w:t>изменени</w:t>
      </w:r>
      <w:r w:rsidR="0049101C">
        <w:rPr>
          <w:sz w:val="28"/>
          <w:szCs w:val="28"/>
        </w:rPr>
        <w:t>я</w:t>
      </w:r>
      <w:r w:rsidR="00436011">
        <w:rPr>
          <w:sz w:val="28"/>
          <w:szCs w:val="28"/>
        </w:rPr>
        <w:t>:</w:t>
      </w:r>
      <w:r w:rsidR="0049101C">
        <w:rPr>
          <w:sz w:val="28"/>
          <w:szCs w:val="28"/>
        </w:rPr>
        <w:t xml:space="preserve"> </w:t>
      </w:r>
    </w:p>
    <w:p w:rsidR="00436011" w:rsidRDefault="00436011" w:rsidP="00436011">
      <w:pPr>
        <w:pStyle w:val="a7"/>
        <w:shd w:val="clear" w:color="auto" w:fill="FFFFFF"/>
        <w:spacing w:line="322" w:lineRule="exact"/>
        <w:ind w:left="426" w:right="216"/>
        <w:jc w:val="both"/>
        <w:rPr>
          <w:sz w:val="28"/>
          <w:szCs w:val="28"/>
        </w:rPr>
      </w:pPr>
    </w:p>
    <w:p w:rsidR="00CF08FD" w:rsidRPr="00436011" w:rsidRDefault="00436011" w:rsidP="000604CD">
      <w:pPr>
        <w:tabs>
          <w:tab w:val="left" w:pos="254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а) в</w:t>
      </w:r>
      <w:r w:rsidRPr="00436011">
        <w:rPr>
          <w:sz w:val="28"/>
          <w:szCs w:val="28"/>
        </w:rPr>
        <w:t xml:space="preserve"> статье 5:</w:t>
      </w:r>
    </w:p>
    <w:p w:rsidR="00436011" w:rsidRPr="00436011" w:rsidRDefault="00436011" w:rsidP="00436011">
      <w:pPr>
        <w:tabs>
          <w:tab w:val="left" w:pos="254"/>
        </w:tabs>
        <w:ind w:left="786"/>
        <w:jc w:val="both"/>
        <w:rPr>
          <w:sz w:val="28"/>
          <w:szCs w:val="28"/>
        </w:rPr>
      </w:pPr>
      <w:r w:rsidRPr="00436011">
        <w:rPr>
          <w:sz w:val="28"/>
          <w:szCs w:val="28"/>
        </w:rPr>
        <w:t>- часть 1 дополнить абзацем следующего содержания:</w:t>
      </w:r>
    </w:p>
    <w:p w:rsidR="00436011" w:rsidRPr="00436011" w:rsidRDefault="00436011" w:rsidP="0043601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36011">
        <w:rPr>
          <w:rStyle w:val="blk"/>
          <w:sz w:val="28"/>
          <w:szCs w:val="28"/>
        </w:rPr>
        <w:t xml:space="preserve">«Изменение кадастровой стоимости земельного участка вследствие изменения вида разрешенного использования земельного участка, его перевода из одной категории земель в другую и (или) изменения площади земельного участка учитывается при определении налоговой базы со дня </w:t>
      </w:r>
      <w:r w:rsidRPr="00436011">
        <w:rPr>
          <w:rStyle w:val="blk"/>
          <w:sz w:val="28"/>
          <w:szCs w:val="28"/>
        </w:rPr>
        <w:lastRenderedPageBreak/>
        <w:t>внесения в Единый государственный реестр недвижимости сведений, являющихся основанием для определения кадастровой стоимости</w:t>
      </w:r>
      <w:proofErr w:type="gramStart"/>
      <w:r w:rsidRPr="00436011">
        <w:rPr>
          <w:rStyle w:val="blk"/>
          <w:sz w:val="28"/>
          <w:szCs w:val="28"/>
        </w:rPr>
        <w:t>.».</w:t>
      </w:r>
      <w:proofErr w:type="gramEnd"/>
    </w:p>
    <w:p w:rsidR="00436011" w:rsidRPr="00436011" w:rsidRDefault="00436011" w:rsidP="00436011">
      <w:pPr>
        <w:tabs>
          <w:tab w:val="left" w:pos="254"/>
        </w:tabs>
        <w:ind w:left="786"/>
        <w:jc w:val="both"/>
        <w:rPr>
          <w:sz w:val="28"/>
          <w:szCs w:val="28"/>
        </w:rPr>
      </w:pPr>
      <w:r w:rsidRPr="00436011">
        <w:rPr>
          <w:sz w:val="28"/>
          <w:szCs w:val="28"/>
        </w:rPr>
        <w:t>- часть 5 изложить в следующей редакции:</w:t>
      </w:r>
    </w:p>
    <w:p w:rsidR="00436011" w:rsidRPr="00436011" w:rsidRDefault="00436011" w:rsidP="0043601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36011">
        <w:rPr>
          <w:rFonts w:eastAsia="Calibri"/>
          <w:sz w:val="28"/>
          <w:szCs w:val="28"/>
        </w:rPr>
        <w:t xml:space="preserve">«5. </w:t>
      </w:r>
      <w:r w:rsidRPr="00436011">
        <w:rPr>
          <w:rStyle w:val="blk"/>
          <w:sz w:val="28"/>
          <w:szCs w:val="28"/>
        </w:rPr>
        <w:t>Налоговая база уменьшается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налогоплательщиков, относящихся к одной из следующих категорий</w:t>
      </w:r>
      <w:r w:rsidRPr="00436011">
        <w:rPr>
          <w:rFonts w:eastAsia="Calibri"/>
          <w:sz w:val="28"/>
          <w:szCs w:val="28"/>
        </w:rPr>
        <w:t>:</w:t>
      </w:r>
    </w:p>
    <w:p w:rsidR="00436011" w:rsidRPr="00436011" w:rsidRDefault="00436011" w:rsidP="0043601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36011">
        <w:rPr>
          <w:rFonts w:eastAsia="Calibri"/>
          <w:sz w:val="28"/>
          <w:szCs w:val="28"/>
        </w:rPr>
        <w:t>1) Героев Советского Союза, Героев Российской Федерации, полных кавалеров ордена Славы;</w:t>
      </w:r>
    </w:p>
    <w:p w:rsidR="00436011" w:rsidRPr="00436011" w:rsidRDefault="00436011" w:rsidP="0043601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36011">
        <w:rPr>
          <w:rFonts w:eastAsia="Calibri"/>
          <w:sz w:val="28"/>
          <w:szCs w:val="28"/>
        </w:rPr>
        <w:t>2) инвалидов I и II групп инвалидности;</w:t>
      </w:r>
    </w:p>
    <w:p w:rsidR="00436011" w:rsidRPr="00436011" w:rsidRDefault="00436011" w:rsidP="0043601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36011">
        <w:rPr>
          <w:rFonts w:eastAsia="Calibri"/>
          <w:sz w:val="28"/>
          <w:szCs w:val="28"/>
        </w:rPr>
        <w:t>3) инвалидов с детства;</w:t>
      </w:r>
    </w:p>
    <w:p w:rsidR="00436011" w:rsidRPr="00436011" w:rsidRDefault="00436011" w:rsidP="0043601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36011">
        <w:rPr>
          <w:rFonts w:eastAsia="Calibri"/>
          <w:sz w:val="28"/>
          <w:szCs w:val="28"/>
        </w:rPr>
        <w:t>4) ветеранов и инвалидов Великой Отечественной войны, а также ветеранов и инвалидов боевых действий;</w:t>
      </w:r>
    </w:p>
    <w:p w:rsidR="00436011" w:rsidRPr="00436011" w:rsidRDefault="00436011" w:rsidP="0043601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proofErr w:type="gramStart"/>
      <w:r w:rsidRPr="00436011">
        <w:rPr>
          <w:rFonts w:eastAsia="Calibri"/>
          <w:sz w:val="28"/>
          <w:szCs w:val="28"/>
        </w:rPr>
        <w:t xml:space="preserve">5) физических лиц, имеющих право на получение социальной поддержки в соответствии с </w:t>
      </w:r>
      <w:hyperlink r:id="rId8" w:history="1">
        <w:r w:rsidRPr="00436011">
          <w:rPr>
            <w:rFonts w:eastAsia="Calibri"/>
            <w:sz w:val="28"/>
            <w:szCs w:val="28"/>
          </w:rPr>
          <w:t>Законом</w:t>
        </w:r>
      </w:hyperlink>
      <w:r w:rsidRPr="00436011">
        <w:rPr>
          <w:rFonts w:eastAsia="Calibri"/>
          <w:sz w:val="28"/>
          <w:szCs w:val="28"/>
        </w:rPr>
        <w:t xml:space="preserve"> Российской Федерации "О социальной защите граждан, подвергшихся воздействию радиации вследствие катастрофы на Чернобыльской АЭС" (в редакции </w:t>
      </w:r>
      <w:hyperlink r:id="rId9" w:history="1">
        <w:r w:rsidRPr="00436011">
          <w:rPr>
            <w:rFonts w:eastAsia="Calibri"/>
            <w:sz w:val="28"/>
            <w:szCs w:val="28"/>
          </w:rPr>
          <w:t>Закона</w:t>
        </w:r>
      </w:hyperlink>
      <w:r w:rsidRPr="00436011">
        <w:rPr>
          <w:rFonts w:eastAsia="Calibri"/>
          <w:sz w:val="28"/>
          <w:szCs w:val="28"/>
        </w:rPr>
        <w:t xml:space="preserve"> Российской Федерации от 18 июня 1992 года № 3061-I), в соответствии с </w:t>
      </w:r>
      <w:hyperlink r:id="rId10" w:history="1">
        <w:r w:rsidRPr="00436011">
          <w:rPr>
            <w:rFonts w:eastAsia="Calibri"/>
            <w:sz w:val="28"/>
            <w:szCs w:val="28"/>
          </w:rPr>
          <w:t>Федеральным законом</w:t>
        </w:r>
      </w:hyperlink>
      <w:r w:rsidRPr="00436011">
        <w:rPr>
          <w:rFonts w:eastAsia="Calibri"/>
          <w:sz w:val="28"/>
          <w:szCs w:val="28"/>
        </w:rPr>
        <w:t xml:space="preserve"> от 26 ноября 1998 года № 175-ФЗ "О социальной защите граждан Российской Федерации, подвергшихся воздействию радиации вследствие аварии</w:t>
      </w:r>
      <w:proofErr w:type="gramEnd"/>
      <w:r w:rsidRPr="00436011">
        <w:rPr>
          <w:rFonts w:eastAsia="Calibri"/>
          <w:sz w:val="28"/>
          <w:szCs w:val="28"/>
        </w:rPr>
        <w:t xml:space="preserve"> в 1957 году на производственном объединении "Маяк" и сбросов радиоактивных отходов в реку </w:t>
      </w:r>
      <w:proofErr w:type="spellStart"/>
      <w:r w:rsidRPr="00436011">
        <w:rPr>
          <w:rFonts w:eastAsia="Calibri"/>
          <w:sz w:val="28"/>
          <w:szCs w:val="28"/>
        </w:rPr>
        <w:t>Теча</w:t>
      </w:r>
      <w:proofErr w:type="spellEnd"/>
      <w:r w:rsidRPr="00436011">
        <w:rPr>
          <w:rFonts w:eastAsia="Calibri"/>
          <w:sz w:val="28"/>
          <w:szCs w:val="28"/>
        </w:rPr>
        <w:t xml:space="preserve">" и в соответствии с </w:t>
      </w:r>
      <w:hyperlink r:id="rId11" w:history="1">
        <w:r w:rsidRPr="00436011">
          <w:rPr>
            <w:rFonts w:eastAsia="Calibri"/>
            <w:sz w:val="28"/>
            <w:szCs w:val="28"/>
          </w:rPr>
          <w:t>Федеральным законом</w:t>
        </w:r>
      </w:hyperlink>
      <w:r w:rsidRPr="00436011">
        <w:rPr>
          <w:rFonts w:eastAsia="Calibri"/>
          <w:sz w:val="28"/>
          <w:szCs w:val="28"/>
        </w:rPr>
        <w:t xml:space="preserve"> от 10 января 2002 года № 2-ФЗ "О социальных гарантиях гражданам, подвергшимся радиационному воздействию вследствие ядерных испытаний на Семипалатинском полигоне";</w:t>
      </w:r>
    </w:p>
    <w:p w:rsidR="00436011" w:rsidRPr="00436011" w:rsidRDefault="00436011" w:rsidP="0043601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36011">
        <w:rPr>
          <w:rFonts w:eastAsia="Calibri"/>
          <w:sz w:val="28"/>
          <w:szCs w:val="28"/>
        </w:rPr>
        <w:t>6) физических лиц, принимавших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436011" w:rsidRPr="00436011" w:rsidRDefault="00436011" w:rsidP="0043601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36011">
        <w:rPr>
          <w:rFonts w:eastAsia="Calibri"/>
          <w:sz w:val="28"/>
          <w:szCs w:val="28"/>
        </w:rPr>
        <w:t>7) физических лиц, получивших или перенесших лучевую болезнь или ставших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</w:r>
    </w:p>
    <w:p w:rsidR="00436011" w:rsidRDefault="00436011" w:rsidP="00436011">
      <w:pPr>
        <w:autoSpaceDE w:val="0"/>
        <w:autoSpaceDN w:val="0"/>
        <w:adjustRightInd w:val="0"/>
        <w:ind w:firstLine="720"/>
        <w:jc w:val="both"/>
        <w:rPr>
          <w:rStyle w:val="blk"/>
          <w:sz w:val="28"/>
          <w:szCs w:val="28"/>
        </w:rPr>
      </w:pPr>
      <w:r w:rsidRPr="00436011">
        <w:rPr>
          <w:rStyle w:val="blk"/>
          <w:sz w:val="28"/>
          <w:szCs w:val="28"/>
        </w:rPr>
        <w:t>8) пенсионеров, получающих пенсии, назначаемые в порядке, установленном пенсионным законодательством, а также лиц, достигших возраста 60 и 55 лет (соответственно мужчины и женщины), которым в соответствии с законодательством Российской Федерации выплачивается ежемесячное пожизненное содержание</w:t>
      </w:r>
      <w:proofErr w:type="gramStart"/>
      <w:r w:rsidR="00EA560C">
        <w:rPr>
          <w:rStyle w:val="blk"/>
          <w:sz w:val="28"/>
          <w:szCs w:val="28"/>
        </w:rPr>
        <w:t>.».</w:t>
      </w:r>
      <w:proofErr w:type="gramEnd"/>
    </w:p>
    <w:p w:rsidR="00EA560C" w:rsidRPr="00EA560C" w:rsidRDefault="00EA560C" w:rsidP="00EA560C">
      <w:pPr>
        <w:ind w:firstLine="540"/>
        <w:jc w:val="both"/>
        <w:rPr>
          <w:sz w:val="28"/>
          <w:szCs w:val="28"/>
        </w:rPr>
      </w:pPr>
      <w:r w:rsidRPr="00EA560C">
        <w:rPr>
          <w:sz w:val="28"/>
          <w:szCs w:val="28"/>
        </w:rPr>
        <w:t>- часть 6 признать утратившей силу;</w:t>
      </w:r>
    </w:p>
    <w:p w:rsidR="00EA560C" w:rsidRPr="00EA560C" w:rsidRDefault="00EA560C" w:rsidP="00EA560C">
      <w:pPr>
        <w:ind w:firstLine="540"/>
        <w:jc w:val="both"/>
        <w:rPr>
          <w:sz w:val="28"/>
          <w:szCs w:val="28"/>
        </w:rPr>
      </w:pPr>
      <w:r w:rsidRPr="00EA560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A560C">
        <w:rPr>
          <w:sz w:val="28"/>
          <w:szCs w:val="28"/>
        </w:rPr>
        <w:t>дополнить частью 6.1. следующего содержания:</w:t>
      </w:r>
    </w:p>
    <w:p w:rsidR="00EA560C" w:rsidRPr="00EA560C" w:rsidRDefault="00EA560C" w:rsidP="00EA560C">
      <w:pPr>
        <w:ind w:firstLine="540"/>
        <w:jc w:val="both"/>
        <w:rPr>
          <w:sz w:val="28"/>
          <w:szCs w:val="28"/>
        </w:rPr>
      </w:pPr>
      <w:r w:rsidRPr="00EA560C">
        <w:rPr>
          <w:sz w:val="28"/>
          <w:szCs w:val="28"/>
        </w:rPr>
        <w:t xml:space="preserve">«6.1. Уменьшение налоговой базы в соответствии с </w:t>
      </w:r>
      <w:hyperlink r:id="rId12" w:anchor="dst15358" w:history="1">
        <w:r w:rsidRPr="00EA560C">
          <w:rPr>
            <w:color w:val="0000FF"/>
            <w:sz w:val="28"/>
            <w:szCs w:val="28"/>
            <w:u w:val="single"/>
          </w:rPr>
          <w:t>частью 5</w:t>
        </w:r>
      </w:hyperlink>
      <w:r w:rsidRPr="00EA560C">
        <w:rPr>
          <w:sz w:val="28"/>
          <w:szCs w:val="28"/>
        </w:rPr>
        <w:t xml:space="preserve"> настоящей статьи (налоговый вычет) производится в отношении одного земельного участка по выбору налогоплательщика.</w:t>
      </w:r>
    </w:p>
    <w:p w:rsidR="00EA560C" w:rsidRPr="00EA560C" w:rsidRDefault="00EA560C" w:rsidP="00EA560C">
      <w:pPr>
        <w:ind w:firstLine="540"/>
        <w:jc w:val="both"/>
        <w:rPr>
          <w:sz w:val="28"/>
          <w:szCs w:val="28"/>
        </w:rPr>
      </w:pPr>
      <w:bookmarkStart w:id="1" w:name="dst15361"/>
      <w:bookmarkEnd w:id="1"/>
      <w:r w:rsidRPr="00EA560C">
        <w:rPr>
          <w:sz w:val="28"/>
          <w:szCs w:val="28"/>
        </w:rPr>
        <w:t xml:space="preserve">Уведомление о выбранном земельном участке, в отношении которого применяется налоговый вычет, представляется налогоплательщиком в налоговый орган по своему выбору до 1 ноября года, являющегося </w:t>
      </w:r>
      <w:r w:rsidRPr="00EA560C">
        <w:rPr>
          <w:sz w:val="28"/>
          <w:szCs w:val="28"/>
        </w:rPr>
        <w:lastRenderedPageBreak/>
        <w:t>налоговым периодом, начиная с которого в отношении указанного земельного участка применяется налоговый вычет.</w:t>
      </w:r>
    </w:p>
    <w:p w:rsidR="00EA560C" w:rsidRPr="00EA560C" w:rsidRDefault="00EA560C" w:rsidP="00EA560C">
      <w:pPr>
        <w:ind w:firstLine="540"/>
        <w:jc w:val="both"/>
        <w:rPr>
          <w:sz w:val="28"/>
          <w:szCs w:val="28"/>
        </w:rPr>
      </w:pPr>
      <w:bookmarkStart w:id="2" w:name="dst15362"/>
      <w:bookmarkEnd w:id="2"/>
      <w:r w:rsidRPr="00EA560C">
        <w:rPr>
          <w:sz w:val="28"/>
          <w:szCs w:val="28"/>
        </w:rPr>
        <w:t>Налогоплательщик, представивший в налоговый орган уведомление о выбранном земельном участке, не вправе после 1 ноября года, являющегося налоговым периодом, начиная с которого в отношении указанного земельного участка применяется налоговый вычет, представлять уточненное уведомление с изменением земельного участка, в отношении которого в указанном налоговом периоде применяется налоговый вычет.</w:t>
      </w:r>
    </w:p>
    <w:p w:rsidR="00EA560C" w:rsidRPr="00EA560C" w:rsidRDefault="00EA560C" w:rsidP="00EA560C">
      <w:pPr>
        <w:ind w:firstLine="540"/>
        <w:jc w:val="both"/>
        <w:rPr>
          <w:sz w:val="28"/>
          <w:szCs w:val="28"/>
        </w:rPr>
      </w:pPr>
      <w:bookmarkStart w:id="3" w:name="dst15363"/>
      <w:bookmarkEnd w:id="3"/>
      <w:r w:rsidRPr="00EA560C">
        <w:rPr>
          <w:sz w:val="28"/>
          <w:szCs w:val="28"/>
        </w:rPr>
        <w:t>При непредставлении налогоплательщиком, имеющим право на применение налогового вычета, уведомления о выбранном земельном участке налоговый вычет предоставляется в отношении одного земельного участка с максимальной исчисленной суммой налога.</w:t>
      </w:r>
    </w:p>
    <w:p w:rsidR="00EA560C" w:rsidRPr="00EA560C" w:rsidRDefault="00EA560C" w:rsidP="00EA560C">
      <w:pPr>
        <w:ind w:firstLine="540"/>
        <w:jc w:val="both"/>
        <w:rPr>
          <w:sz w:val="28"/>
          <w:szCs w:val="28"/>
        </w:rPr>
      </w:pPr>
      <w:bookmarkStart w:id="4" w:name="dst15364"/>
      <w:bookmarkEnd w:id="4"/>
      <w:r w:rsidRPr="00EA560C">
        <w:rPr>
          <w:sz w:val="28"/>
          <w:szCs w:val="28"/>
        </w:rPr>
        <w:t>Форма уведомления утверждается федеральным органом исполнительной власти, уполномоченным по контролю и надзору в области налогов и сборов</w:t>
      </w:r>
      <w:proofErr w:type="gramStart"/>
      <w:r w:rsidRPr="00EA560C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EA560C" w:rsidRPr="00EA560C" w:rsidRDefault="00EA560C" w:rsidP="00EA56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A560C">
        <w:rPr>
          <w:sz w:val="28"/>
          <w:szCs w:val="28"/>
        </w:rPr>
        <w:t>- часть 7 изложить в следующей редакции:</w:t>
      </w:r>
    </w:p>
    <w:p w:rsidR="00EA560C" w:rsidRPr="00EA560C" w:rsidRDefault="00EA560C" w:rsidP="00EA560C">
      <w:pPr>
        <w:ind w:firstLine="540"/>
        <w:jc w:val="both"/>
        <w:rPr>
          <w:sz w:val="28"/>
          <w:szCs w:val="28"/>
        </w:rPr>
      </w:pPr>
      <w:bookmarkStart w:id="5" w:name="dst15381"/>
      <w:bookmarkEnd w:id="5"/>
      <w:r w:rsidRPr="00EA560C">
        <w:rPr>
          <w:sz w:val="28"/>
          <w:szCs w:val="28"/>
        </w:rPr>
        <w:t>«7. В случае</w:t>
      </w:r>
      <w:proofErr w:type="gramStart"/>
      <w:r w:rsidRPr="00EA560C">
        <w:rPr>
          <w:sz w:val="28"/>
          <w:szCs w:val="28"/>
        </w:rPr>
        <w:t>,</w:t>
      </w:r>
      <w:proofErr w:type="gramEnd"/>
      <w:r w:rsidRPr="00EA560C">
        <w:rPr>
          <w:sz w:val="28"/>
          <w:szCs w:val="28"/>
        </w:rPr>
        <w:t xml:space="preserve"> если при применении налогового вычета в соответствии с настоящей статьей налоговая база принимает отрицательное значение, в целях исчисления налога такая налоговая база принимается равной нулю.</w:t>
      </w:r>
      <w:r>
        <w:rPr>
          <w:sz w:val="28"/>
          <w:szCs w:val="28"/>
        </w:rPr>
        <w:t>».</w:t>
      </w:r>
    </w:p>
    <w:p w:rsidR="00CF08FD" w:rsidRPr="00EA560C" w:rsidRDefault="00436011" w:rsidP="00436011">
      <w:pPr>
        <w:tabs>
          <w:tab w:val="left" w:pos="842"/>
        </w:tabs>
        <w:jc w:val="both"/>
        <w:rPr>
          <w:sz w:val="28"/>
          <w:szCs w:val="28"/>
        </w:rPr>
      </w:pPr>
      <w:r w:rsidRPr="00EA560C">
        <w:rPr>
          <w:sz w:val="28"/>
          <w:szCs w:val="28"/>
        </w:rPr>
        <w:tab/>
        <w:t>б) статью 11 дополнить частью 6.1. следующего содержания:</w:t>
      </w:r>
    </w:p>
    <w:p w:rsidR="00574301" w:rsidRPr="00EA560C" w:rsidRDefault="00EA560C" w:rsidP="00436011">
      <w:pPr>
        <w:tabs>
          <w:tab w:val="left" w:pos="1024"/>
        </w:tabs>
        <w:jc w:val="both"/>
        <w:rPr>
          <w:rStyle w:val="blk"/>
          <w:sz w:val="28"/>
          <w:szCs w:val="28"/>
        </w:rPr>
      </w:pPr>
      <w:bookmarkStart w:id="6" w:name="sub_396073"/>
      <w:r>
        <w:rPr>
          <w:sz w:val="28"/>
          <w:szCs w:val="28"/>
        </w:rPr>
        <w:t xml:space="preserve">         </w:t>
      </w:r>
      <w:r w:rsidR="00436011" w:rsidRPr="00EA560C">
        <w:rPr>
          <w:sz w:val="28"/>
          <w:szCs w:val="28"/>
        </w:rPr>
        <w:t>«</w:t>
      </w:r>
      <w:r w:rsidR="00574301" w:rsidRPr="00EA560C">
        <w:rPr>
          <w:rStyle w:val="blk"/>
          <w:sz w:val="28"/>
          <w:szCs w:val="28"/>
        </w:rPr>
        <w:t xml:space="preserve">6.1. </w:t>
      </w:r>
      <w:proofErr w:type="gramStart"/>
      <w:r w:rsidR="00574301" w:rsidRPr="00EA560C">
        <w:rPr>
          <w:rStyle w:val="blk"/>
          <w:sz w:val="28"/>
          <w:szCs w:val="28"/>
        </w:rPr>
        <w:t xml:space="preserve">В случае изменения в течение налогового (отчетного) периода вида разрешенного использования земельного участка, его перевода из одной категории земель в другую и (или) изменения площади земельного участка исчисление суммы налога (суммы авансового платежа по налогу) в отношении такого земельного участка производится с учетом коэффициента, определяемого в порядке, аналогичном установленному </w:t>
      </w:r>
      <w:hyperlink r:id="rId13" w:anchor="dst10313" w:history="1">
        <w:r>
          <w:rPr>
            <w:rStyle w:val="af"/>
            <w:sz w:val="28"/>
            <w:szCs w:val="28"/>
          </w:rPr>
          <w:t xml:space="preserve">частью </w:t>
        </w:r>
        <w:r w:rsidR="00574301" w:rsidRPr="00EA560C">
          <w:rPr>
            <w:rStyle w:val="af"/>
            <w:sz w:val="28"/>
            <w:szCs w:val="28"/>
          </w:rPr>
          <w:t>6</w:t>
        </w:r>
      </w:hyperlink>
      <w:r w:rsidR="00574301" w:rsidRPr="00EA560C">
        <w:rPr>
          <w:rStyle w:val="blk"/>
          <w:sz w:val="28"/>
          <w:szCs w:val="28"/>
        </w:rPr>
        <w:t xml:space="preserve"> настоящей статьи.</w:t>
      </w:r>
      <w:r w:rsidR="00436011" w:rsidRPr="00EA560C">
        <w:rPr>
          <w:rStyle w:val="blk"/>
          <w:sz w:val="28"/>
          <w:szCs w:val="28"/>
        </w:rPr>
        <w:t>».</w:t>
      </w:r>
      <w:proofErr w:type="gramEnd"/>
    </w:p>
    <w:p w:rsidR="00436011" w:rsidRPr="00436011" w:rsidRDefault="00436011" w:rsidP="00436011">
      <w:pPr>
        <w:tabs>
          <w:tab w:val="left" w:pos="1024"/>
        </w:tabs>
        <w:ind w:firstLine="708"/>
        <w:jc w:val="both"/>
        <w:rPr>
          <w:rStyle w:val="blk"/>
          <w:sz w:val="28"/>
          <w:szCs w:val="28"/>
        </w:rPr>
      </w:pPr>
      <w:r w:rsidRPr="00EA560C">
        <w:rPr>
          <w:rStyle w:val="blk"/>
          <w:sz w:val="28"/>
          <w:szCs w:val="28"/>
        </w:rPr>
        <w:t>2. Опубликовать настоящее решение в газете «Сельская новь» и разместить на официальном сайте</w:t>
      </w:r>
      <w:r>
        <w:rPr>
          <w:rStyle w:val="blk"/>
          <w:sz w:val="28"/>
          <w:szCs w:val="28"/>
        </w:rPr>
        <w:t xml:space="preserve"> Администрации </w:t>
      </w:r>
      <w:proofErr w:type="spellStart"/>
      <w:r>
        <w:rPr>
          <w:rStyle w:val="blk"/>
          <w:sz w:val="28"/>
          <w:szCs w:val="28"/>
        </w:rPr>
        <w:t>Шмаковского</w:t>
      </w:r>
      <w:proofErr w:type="spellEnd"/>
      <w:r>
        <w:rPr>
          <w:rStyle w:val="blk"/>
          <w:sz w:val="28"/>
          <w:szCs w:val="28"/>
        </w:rPr>
        <w:t xml:space="preserve"> сельского поселения </w:t>
      </w:r>
      <w:proofErr w:type="spellStart"/>
      <w:r>
        <w:rPr>
          <w:rStyle w:val="blk"/>
          <w:sz w:val="28"/>
          <w:szCs w:val="28"/>
        </w:rPr>
        <w:t>Починковского</w:t>
      </w:r>
      <w:proofErr w:type="spellEnd"/>
      <w:r>
        <w:rPr>
          <w:rStyle w:val="blk"/>
          <w:sz w:val="28"/>
          <w:szCs w:val="28"/>
        </w:rPr>
        <w:t xml:space="preserve"> района Смоленской области в информационно-телекоммуникационной сети «Интернет».</w:t>
      </w:r>
    </w:p>
    <w:p w:rsidR="00436011" w:rsidRPr="00436011" w:rsidRDefault="00436011" w:rsidP="00436011">
      <w:pPr>
        <w:pStyle w:val="a7"/>
        <w:shd w:val="clear" w:color="auto" w:fill="FFFFFF"/>
        <w:spacing w:line="322" w:lineRule="exact"/>
        <w:ind w:left="0" w:right="216" w:firstLine="426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3</w:t>
      </w:r>
      <w:r w:rsidRPr="00436011">
        <w:rPr>
          <w:sz w:val="28"/>
          <w:szCs w:val="28"/>
        </w:rPr>
        <w:t xml:space="preserve">. Настоящее решение вступает в силу </w:t>
      </w:r>
      <w:r w:rsidRPr="00436011">
        <w:rPr>
          <w:rFonts w:eastAsia="Calibri"/>
          <w:sz w:val="28"/>
          <w:szCs w:val="28"/>
        </w:rPr>
        <w:t>не ранее чем по истечении одного месяца со дня его официального опубликования в газете «Сельская новь»</w:t>
      </w:r>
      <w:bookmarkStart w:id="7" w:name="sub_501002"/>
      <w:r w:rsidRPr="00436011">
        <w:rPr>
          <w:rFonts w:eastAsia="Calibri"/>
          <w:sz w:val="28"/>
          <w:szCs w:val="28"/>
        </w:rPr>
        <w:t>.</w:t>
      </w:r>
    </w:p>
    <w:bookmarkEnd w:id="7"/>
    <w:p w:rsidR="00436011" w:rsidRPr="00436011" w:rsidRDefault="00436011" w:rsidP="00436011">
      <w:pPr>
        <w:jc w:val="both"/>
        <w:rPr>
          <w:sz w:val="28"/>
          <w:szCs w:val="28"/>
        </w:rPr>
      </w:pPr>
    </w:p>
    <w:p w:rsidR="00436011" w:rsidRPr="00436011" w:rsidRDefault="00436011" w:rsidP="00436011">
      <w:pPr>
        <w:jc w:val="both"/>
        <w:rPr>
          <w:sz w:val="28"/>
          <w:szCs w:val="28"/>
        </w:rPr>
      </w:pPr>
    </w:p>
    <w:p w:rsidR="00436011" w:rsidRPr="00436011" w:rsidRDefault="00436011" w:rsidP="00436011">
      <w:pPr>
        <w:jc w:val="both"/>
        <w:rPr>
          <w:sz w:val="28"/>
          <w:szCs w:val="28"/>
        </w:rPr>
      </w:pPr>
      <w:r w:rsidRPr="00436011">
        <w:rPr>
          <w:sz w:val="28"/>
          <w:szCs w:val="28"/>
        </w:rPr>
        <w:t xml:space="preserve">Глава муниципального образования </w:t>
      </w:r>
    </w:p>
    <w:p w:rsidR="00436011" w:rsidRPr="00436011" w:rsidRDefault="00436011" w:rsidP="00436011">
      <w:pPr>
        <w:jc w:val="both"/>
        <w:rPr>
          <w:sz w:val="28"/>
          <w:szCs w:val="28"/>
        </w:rPr>
      </w:pPr>
      <w:proofErr w:type="spellStart"/>
      <w:r w:rsidRPr="00436011">
        <w:rPr>
          <w:sz w:val="28"/>
          <w:szCs w:val="28"/>
        </w:rPr>
        <w:t>Шмаковского</w:t>
      </w:r>
      <w:proofErr w:type="spellEnd"/>
      <w:r w:rsidRPr="00436011">
        <w:rPr>
          <w:sz w:val="28"/>
          <w:szCs w:val="28"/>
        </w:rPr>
        <w:t xml:space="preserve">  сельского поселения</w:t>
      </w:r>
    </w:p>
    <w:p w:rsidR="00436011" w:rsidRPr="00436011" w:rsidRDefault="00436011" w:rsidP="00436011">
      <w:pPr>
        <w:jc w:val="both"/>
        <w:rPr>
          <w:sz w:val="28"/>
          <w:szCs w:val="28"/>
        </w:rPr>
      </w:pPr>
      <w:r w:rsidRPr="00436011">
        <w:rPr>
          <w:sz w:val="28"/>
          <w:szCs w:val="28"/>
        </w:rPr>
        <w:t>Починковского района</w:t>
      </w:r>
    </w:p>
    <w:p w:rsidR="00436011" w:rsidRPr="00436011" w:rsidRDefault="00436011" w:rsidP="00436011">
      <w:pPr>
        <w:jc w:val="both"/>
        <w:rPr>
          <w:sz w:val="28"/>
          <w:szCs w:val="28"/>
        </w:rPr>
      </w:pPr>
      <w:r w:rsidRPr="00436011">
        <w:rPr>
          <w:sz w:val="28"/>
          <w:szCs w:val="28"/>
        </w:rPr>
        <w:t>Смоленской области                                                        Ю.И.Кузьменков</w:t>
      </w:r>
    </w:p>
    <w:p w:rsidR="00436011" w:rsidRPr="00436011" w:rsidRDefault="00436011" w:rsidP="00436011">
      <w:pPr>
        <w:jc w:val="both"/>
        <w:rPr>
          <w:sz w:val="28"/>
          <w:szCs w:val="28"/>
        </w:rPr>
      </w:pPr>
    </w:p>
    <w:p w:rsidR="00436011" w:rsidRPr="00436011" w:rsidRDefault="00436011" w:rsidP="00436011">
      <w:pPr>
        <w:jc w:val="both"/>
        <w:rPr>
          <w:sz w:val="28"/>
          <w:szCs w:val="28"/>
        </w:rPr>
      </w:pPr>
    </w:p>
    <w:p w:rsidR="00436011" w:rsidRPr="00436011" w:rsidRDefault="00436011" w:rsidP="00436011">
      <w:pPr>
        <w:jc w:val="both"/>
        <w:rPr>
          <w:sz w:val="28"/>
          <w:szCs w:val="28"/>
        </w:rPr>
      </w:pPr>
    </w:p>
    <w:bookmarkEnd w:id="6"/>
    <w:p w:rsidR="00436011" w:rsidRPr="00436011" w:rsidRDefault="00436011" w:rsidP="00436011">
      <w:pPr>
        <w:tabs>
          <w:tab w:val="left" w:pos="1024"/>
        </w:tabs>
        <w:jc w:val="both"/>
        <w:rPr>
          <w:rFonts w:eastAsia="Calibri"/>
          <w:sz w:val="28"/>
          <w:szCs w:val="28"/>
        </w:rPr>
      </w:pPr>
    </w:p>
    <w:sectPr w:rsidR="00436011" w:rsidRPr="00436011" w:rsidSect="000604C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39DE"/>
    <w:multiLevelType w:val="hybridMultilevel"/>
    <w:tmpl w:val="09568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26A48"/>
    <w:multiLevelType w:val="hybridMultilevel"/>
    <w:tmpl w:val="E036FAD2"/>
    <w:lvl w:ilvl="0" w:tplc="19262EA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2232AF0"/>
    <w:multiLevelType w:val="hybridMultilevel"/>
    <w:tmpl w:val="D7BA9018"/>
    <w:lvl w:ilvl="0" w:tplc="0BBA39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39B63E0"/>
    <w:multiLevelType w:val="hybridMultilevel"/>
    <w:tmpl w:val="8510472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5B6133"/>
    <w:multiLevelType w:val="hybridMultilevel"/>
    <w:tmpl w:val="9FECA7BE"/>
    <w:lvl w:ilvl="0" w:tplc="A2C4E988">
      <w:start w:val="2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DC11C08"/>
    <w:multiLevelType w:val="hybridMultilevel"/>
    <w:tmpl w:val="B71ADBC4"/>
    <w:lvl w:ilvl="0" w:tplc="807A2C2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4FBF16FF"/>
    <w:multiLevelType w:val="hybridMultilevel"/>
    <w:tmpl w:val="9B8E3754"/>
    <w:lvl w:ilvl="0" w:tplc="0419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523F7"/>
    <w:rsid w:val="00030265"/>
    <w:rsid w:val="00046CE9"/>
    <w:rsid w:val="000604CD"/>
    <w:rsid w:val="000773BD"/>
    <w:rsid w:val="000B60F1"/>
    <w:rsid w:val="000E0A58"/>
    <w:rsid w:val="00181F12"/>
    <w:rsid w:val="001C35BD"/>
    <w:rsid w:val="001D668F"/>
    <w:rsid w:val="002251C3"/>
    <w:rsid w:val="00235D99"/>
    <w:rsid w:val="002523F7"/>
    <w:rsid w:val="00281DE5"/>
    <w:rsid w:val="002C2528"/>
    <w:rsid w:val="002E446B"/>
    <w:rsid w:val="002F679C"/>
    <w:rsid w:val="00300294"/>
    <w:rsid w:val="00306D91"/>
    <w:rsid w:val="00355EFB"/>
    <w:rsid w:val="00370B35"/>
    <w:rsid w:val="00376B97"/>
    <w:rsid w:val="003D17ED"/>
    <w:rsid w:val="003D5CA2"/>
    <w:rsid w:val="00412141"/>
    <w:rsid w:val="00436011"/>
    <w:rsid w:val="00466C1F"/>
    <w:rsid w:val="0049101C"/>
    <w:rsid w:val="004C2BC2"/>
    <w:rsid w:val="00510590"/>
    <w:rsid w:val="00510FD0"/>
    <w:rsid w:val="00514758"/>
    <w:rsid w:val="00572DA4"/>
    <w:rsid w:val="005731B0"/>
    <w:rsid w:val="00573BE7"/>
    <w:rsid w:val="00574301"/>
    <w:rsid w:val="005C0D19"/>
    <w:rsid w:val="005D7B6A"/>
    <w:rsid w:val="005E4E4A"/>
    <w:rsid w:val="005F5710"/>
    <w:rsid w:val="006020C8"/>
    <w:rsid w:val="0060691F"/>
    <w:rsid w:val="00644A27"/>
    <w:rsid w:val="00693EBB"/>
    <w:rsid w:val="006B2F1C"/>
    <w:rsid w:val="00710928"/>
    <w:rsid w:val="00766275"/>
    <w:rsid w:val="0076757B"/>
    <w:rsid w:val="00795547"/>
    <w:rsid w:val="007A42B5"/>
    <w:rsid w:val="007D151D"/>
    <w:rsid w:val="00827E26"/>
    <w:rsid w:val="00837710"/>
    <w:rsid w:val="008B5579"/>
    <w:rsid w:val="008B6841"/>
    <w:rsid w:val="008E7C69"/>
    <w:rsid w:val="009032BA"/>
    <w:rsid w:val="009134D3"/>
    <w:rsid w:val="00944622"/>
    <w:rsid w:val="00953C96"/>
    <w:rsid w:val="00954095"/>
    <w:rsid w:val="009D2C2A"/>
    <w:rsid w:val="009D4FE5"/>
    <w:rsid w:val="009D54F7"/>
    <w:rsid w:val="00A20165"/>
    <w:rsid w:val="00A508A0"/>
    <w:rsid w:val="00A90C6C"/>
    <w:rsid w:val="00B44878"/>
    <w:rsid w:val="00B802EF"/>
    <w:rsid w:val="00B920A2"/>
    <w:rsid w:val="00BB45C4"/>
    <w:rsid w:val="00BB53C4"/>
    <w:rsid w:val="00C011E9"/>
    <w:rsid w:val="00C10BF5"/>
    <w:rsid w:val="00C648D0"/>
    <w:rsid w:val="00C77A4B"/>
    <w:rsid w:val="00C8305D"/>
    <w:rsid w:val="00CF08FD"/>
    <w:rsid w:val="00D013E9"/>
    <w:rsid w:val="00D21AAE"/>
    <w:rsid w:val="00D34207"/>
    <w:rsid w:val="00D406C8"/>
    <w:rsid w:val="00D613B3"/>
    <w:rsid w:val="00DA4ADD"/>
    <w:rsid w:val="00DF50A1"/>
    <w:rsid w:val="00E27622"/>
    <w:rsid w:val="00E302E7"/>
    <w:rsid w:val="00E87CDB"/>
    <w:rsid w:val="00EA560C"/>
    <w:rsid w:val="00EB0E66"/>
    <w:rsid w:val="00ED7ABC"/>
    <w:rsid w:val="00EE10AA"/>
    <w:rsid w:val="00F0575C"/>
    <w:rsid w:val="00F115A7"/>
    <w:rsid w:val="00F50C66"/>
    <w:rsid w:val="00FA2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3F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2523F7"/>
    <w:pPr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2523F7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2523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523F7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0773BD"/>
    <w:pPr>
      <w:ind w:left="720"/>
    </w:pPr>
  </w:style>
  <w:style w:type="paragraph" w:styleId="a8">
    <w:name w:val="Body Text"/>
    <w:basedOn w:val="a"/>
    <w:link w:val="a9"/>
    <w:uiPriority w:val="99"/>
    <w:rsid w:val="007A42B5"/>
    <w:pPr>
      <w:spacing w:after="120"/>
    </w:pPr>
  </w:style>
  <w:style w:type="character" w:customStyle="1" w:styleId="a9">
    <w:name w:val="Основной текст Знак"/>
    <w:link w:val="a8"/>
    <w:uiPriority w:val="99"/>
    <w:locked/>
    <w:rsid w:val="007A42B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nsNormal">
    <w:name w:val="ConsNormal Знак"/>
    <w:link w:val="ConsNormal0"/>
    <w:uiPriority w:val="99"/>
    <w:locked/>
    <w:rsid w:val="007A42B5"/>
    <w:rPr>
      <w:rFonts w:ascii="Arial" w:hAnsi="Arial" w:cs="Arial"/>
      <w:sz w:val="24"/>
      <w:szCs w:val="24"/>
      <w:lang w:val="ru-RU" w:eastAsia="en-US" w:bidi="ar-SA"/>
    </w:rPr>
  </w:style>
  <w:style w:type="paragraph" w:customStyle="1" w:styleId="ConsNormal0">
    <w:name w:val="ConsNormal"/>
    <w:link w:val="ConsNormal"/>
    <w:uiPriority w:val="99"/>
    <w:rsid w:val="007A42B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  <w:lang w:eastAsia="en-US"/>
    </w:rPr>
  </w:style>
  <w:style w:type="character" w:customStyle="1" w:styleId="aa">
    <w:name w:val="Гипертекстовая ссылка"/>
    <w:basedOn w:val="a0"/>
    <w:uiPriority w:val="99"/>
    <w:rsid w:val="00281DE5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281DE5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z w:val="24"/>
      <w:szCs w:val="24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281DE5"/>
    <w:rPr>
      <w:i/>
      <w:iCs/>
    </w:rPr>
  </w:style>
  <w:style w:type="character" w:customStyle="1" w:styleId="ad">
    <w:name w:val="Цветовое выделение"/>
    <w:uiPriority w:val="99"/>
    <w:rsid w:val="008E7C69"/>
    <w:rPr>
      <w:b/>
      <w:bCs/>
      <w:color w:val="26282F"/>
    </w:rPr>
  </w:style>
  <w:style w:type="paragraph" w:customStyle="1" w:styleId="ae">
    <w:name w:val="Заголовок статьи"/>
    <w:basedOn w:val="a"/>
    <w:next w:val="a"/>
    <w:uiPriority w:val="99"/>
    <w:rsid w:val="008E7C69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customStyle="1" w:styleId="blk">
    <w:name w:val="blk"/>
    <w:basedOn w:val="a0"/>
    <w:rsid w:val="00DF50A1"/>
  </w:style>
  <w:style w:type="character" w:styleId="af">
    <w:name w:val="Hyperlink"/>
    <w:basedOn w:val="a0"/>
    <w:uiPriority w:val="99"/>
    <w:semiHidden/>
    <w:unhideWhenUsed/>
    <w:rsid w:val="00574301"/>
    <w:rPr>
      <w:color w:val="0000FF"/>
      <w:u w:val="single"/>
    </w:rPr>
  </w:style>
  <w:style w:type="paragraph" w:customStyle="1" w:styleId="western">
    <w:name w:val="western"/>
    <w:basedOn w:val="a"/>
    <w:rsid w:val="00F50C66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9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24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2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4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1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1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8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31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1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69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5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8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5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5213.0" TargetMode="External"/><Relationship Id="rId13" Type="http://schemas.openxmlformats.org/officeDocument/2006/relationships/hyperlink" Target="http://www.consultant.ru/document/cons_doc_LAW_292712/9aa69b8504295f7fce85452466c428d2522a89c8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consultant.ru/document/Cons_doc_LAW_292712/d36363d427eab17744e49ef6f68eae5481107a6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25351.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79742.1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0000264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BBAD6-B011-4FF9-9007-81BD5998D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Шмаково</Company>
  <LinksUpToDate>false</LinksUpToDate>
  <CharactersWithSpaces>6845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USEROK</cp:lastModifiedBy>
  <cp:revision>5</cp:revision>
  <cp:lastPrinted>2018-03-21T13:18:00Z</cp:lastPrinted>
  <dcterms:created xsi:type="dcterms:W3CDTF">2018-03-16T12:58:00Z</dcterms:created>
  <dcterms:modified xsi:type="dcterms:W3CDTF">2018-03-21T13:21:00Z</dcterms:modified>
</cp:coreProperties>
</file>